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65530B" w:rsidRPr="005F3F43" w:rsidTr="0065530B">
        <w:tc>
          <w:tcPr>
            <w:tcW w:w="9396" w:type="dxa"/>
          </w:tcPr>
          <w:p w:rsidR="00502E30" w:rsidRDefault="0065530B" w:rsidP="00CF0430">
            <w:pPr>
              <w:tabs>
                <w:tab w:val="left" w:pos="2141"/>
              </w:tabs>
              <w:ind w:right="50"/>
              <w:rPr>
                <w:rFonts w:asciiTheme="minorBidi" w:hAnsiTheme="minorBidi"/>
                <w:b/>
                <w:sz w:val="18"/>
                <w:szCs w:val="18"/>
              </w:rPr>
            </w:pPr>
            <w:r w:rsidRPr="005F3F43">
              <w:rPr>
                <w:rFonts w:asciiTheme="minorBidi" w:hAnsiTheme="minorBidi"/>
                <w:b/>
                <w:sz w:val="18"/>
                <w:szCs w:val="18"/>
              </w:rPr>
              <w:t xml:space="preserve">Institute of Technology (IT) - university of </w:t>
            </w:r>
            <w:r w:rsidR="00502E30" w:rsidRPr="005F3F43">
              <w:rPr>
                <w:rFonts w:asciiTheme="minorBidi" w:hAnsiTheme="minorBidi"/>
                <w:b/>
                <w:sz w:val="18"/>
                <w:szCs w:val="18"/>
              </w:rPr>
              <w:t xml:space="preserve">Ouargla </w:t>
            </w:r>
            <w:r w:rsidR="00502E30">
              <w:rPr>
                <w:rFonts w:asciiTheme="minorBidi" w:hAnsiTheme="minorBidi"/>
                <w:b/>
                <w:sz w:val="18"/>
                <w:szCs w:val="18"/>
              </w:rPr>
              <w:t>–</w:t>
            </w:r>
            <w:r w:rsidRPr="005F3F43">
              <w:rPr>
                <w:rFonts w:asciiTheme="minorBidi" w:hAnsiTheme="minorBidi"/>
                <w:b/>
                <w:sz w:val="18"/>
                <w:szCs w:val="18"/>
              </w:rPr>
              <w:t xml:space="preserve"> </w:t>
            </w:r>
          </w:p>
          <w:p w:rsidR="0065530B" w:rsidRPr="005F3F43" w:rsidRDefault="0065530B" w:rsidP="00CF0430">
            <w:pPr>
              <w:tabs>
                <w:tab w:val="left" w:pos="2141"/>
              </w:tabs>
              <w:ind w:right="50"/>
              <w:rPr>
                <w:rFonts w:asciiTheme="minorBidi" w:eastAsia="Arial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b/>
                <w:sz w:val="18"/>
                <w:szCs w:val="18"/>
              </w:rPr>
              <w:t>Department: Applied Engineering</w:t>
            </w:r>
          </w:p>
        </w:tc>
      </w:tr>
    </w:tbl>
    <w:p w:rsidR="00025E53" w:rsidRPr="005F3F43" w:rsidRDefault="00025E53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65530B" w:rsidRPr="005F3F43" w:rsidTr="0065530B">
        <w:tc>
          <w:tcPr>
            <w:tcW w:w="9396" w:type="dxa"/>
          </w:tcPr>
          <w:p w:rsidR="00CF0430" w:rsidRDefault="00E9789F" w:rsidP="00CF0430">
            <w:pPr>
              <w:ind w:right="50"/>
              <w:jc w:val="center"/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w w:val="105"/>
                <w:sz w:val="18"/>
                <w:szCs w:val="18"/>
              </w:rPr>
              <w:t xml:space="preserve">SUBJECT </w:t>
            </w:r>
            <w:r w:rsidRPr="005F3F43">
              <w:rPr>
                <w:rFonts w:asciiTheme="minorBidi" w:hAnsiTheme="minorBidi"/>
                <w:b/>
                <w:spacing w:val="-20"/>
                <w:w w:val="105"/>
                <w:sz w:val="18"/>
                <w:szCs w:val="18"/>
              </w:rPr>
              <w:t xml:space="preserve"> </w:t>
            </w:r>
            <w:r w:rsidR="0065530B"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SYLLABUS</w:t>
            </w:r>
            <w:r w:rsidR="0065530B"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</w:p>
          <w:p w:rsidR="0065530B" w:rsidRPr="005F3F43" w:rsidRDefault="0065530B" w:rsidP="00CF0430">
            <w:pPr>
              <w:ind w:right="50"/>
              <w:jc w:val="center"/>
              <w:rPr>
                <w:rFonts w:asciiTheme="minorBidi" w:eastAsia="Arial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(to</w:t>
            </w:r>
            <w:r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be</w:t>
            </w:r>
            <w:r w:rsidR="00CF0430">
              <w:rPr>
                <w:rFonts w:asciiTheme="minorBidi" w:hAnsiTheme="minorBidi"/>
                <w:b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published</w:t>
            </w:r>
            <w:r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on</w:t>
            </w:r>
            <w:r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the</w:t>
            </w:r>
            <w:r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website)</w:t>
            </w:r>
          </w:p>
        </w:tc>
      </w:tr>
      <w:tr w:rsidR="0065530B" w:rsidRPr="005F3F43" w:rsidTr="0065530B">
        <w:tc>
          <w:tcPr>
            <w:tcW w:w="9396" w:type="dxa"/>
          </w:tcPr>
          <w:p w:rsidR="0065530B" w:rsidRPr="00CF0430" w:rsidRDefault="00E9789F" w:rsidP="00E13527">
            <w:pPr>
              <w:ind w:right="50"/>
              <w:jc w:val="center"/>
              <w:rPr>
                <w:rFonts w:asciiTheme="minorBidi" w:eastAsia="Arial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b/>
                <w:sz w:val="28"/>
                <w:szCs w:val="28"/>
              </w:rPr>
              <w:t>Mathematics 2</w:t>
            </w:r>
          </w:p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64"/>
        <w:gridCol w:w="3067"/>
        <w:gridCol w:w="1276"/>
        <w:gridCol w:w="1276"/>
        <w:gridCol w:w="894"/>
        <w:gridCol w:w="1419"/>
      </w:tblGrid>
      <w:tr w:rsidR="0065530B" w:rsidRPr="005F3F43" w:rsidTr="0065530B">
        <w:tc>
          <w:tcPr>
            <w:tcW w:w="4531" w:type="dxa"/>
            <w:gridSpan w:val="2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b/>
                <w:sz w:val="18"/>
                <w:szCs w:val="18"/>
              </w:rPr>
              <w:t>COURSE</w:t>
            </w:r>
            <w:r w:rsidRPr="005F3F43">
              <w:rPr>
                <w:rFonts w:asciiTheme="minorBidi" w:hAnsiTheme="minorBidi"/>
                <w:b/>
                <w:spacing w:val="-27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sz w:val="18"/>
                <w:szCs w:val="18"/>
              </w:rPr>
              <w:t>TEACHER</w:t>
            </w:r>
          </w:p>
        </w:tc>
        <w:tc>
          <w:tcPr>
            <w:tcW w:w="4865" w:type="dxa"/>
            <w:gridSpan w:val="4"/>
          </w:tcPr>
          <w:p w:rsidR="0065530B" w:rsidRPr="005F3F43" w:rsidRDefault="00E9789F" w:rsidP="00297D64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Seddik MERDACI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65530B" w:rsidRPr="005F3F43">
              <w:rPr>
                <w:rFonts w:asciiTheme="minorBidi" w:hAnsiTheme="minorBidi"/>
                <w:spacing w:val="5"/>
                <w:sz w:val="18"/>
                <w:szCs w:val="18"/>
              </w:rPr>
              <w:t xml:space="preserve"> </w:t>
            </w:r>
          </w:p>
        </w:tc>
      </w:tr>
      <w:tr w:rsidR="0065530B" w:rsidRPr="005F3F43" w:rsidTr="0065530B">
        <w:tc>
          <w:tcPr>
            <w:tcW w:w="4531" w:type="dxa"/>
            <w:gridSpan w:val="2"/>
            <w:vMerge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865" w:type="dxa"/>
            <w:gridSpan w:val="4"/>
          </w:tcPr>
          <w:p w:rsidR="0065530B" w:rsidRPr="005F3F43" w:rsidRDefault="0065530B" w:rsidP="00297D64">
            <w:pPr>
              <w:pStyle w:val="BodyText"/>
              <w:ind w:left="0" w:right="50" w:firstLine="653"/>
              <w:jc w:val="center"/>
              <w:rPr>
                <w:rFonts w:asciiTheme="minorBidi" w:hAnsiTheme="minorBidi"/>
                <w:b w:val="0"/>
                <w:bCs w:val="0"/>
                <w:sz w:val="18"/>
                <w:szCs w:val="18"/>
              </w:rPr>
            </w:pPr>
            <w:r w:rsidRPr="005F3F43">
              <w:rPr>
                <w:rFonts w:asciiTheme="minorBidi" w:hAnsiTheme="minorBidi"/>
                <w:w w:val="105"/>
                <w:sz w:val="18"/>
                <w:szCs w:val="18"/>
              </w:rPr>
              <w:t>Rece</w:t>
            </w:r>
            <w:r w:rsidR="00297D64">
              <w:rPr>
                <w:rFonts w:asciiTheme="minorBidi" w:hAnsiTheme="minorBidi"/>
                <w:w w:val="105"/>
                <w:sz w:val="18"/>
                <w:szCs w:val="18"/>
              </w:rPr>
              <w:t xml:space="preserve">iving </w:t>
            </w:r>
            <w:r w:rsidRPr="005F3F43">
              <w:rPr>
                <w:rFonts w:asciiTheme="minorBidi" w:hAnsiTheme="minorBidi"/>
                <w:w w:val="105"/>
                <w:sz w:val="18"/>
                <w:szCs w:val="18"/>
              </w:rPr>
              <w:t>students</w:t>
            </w:r>
            <w:r w:rsidRPr="005F3F43">
              <w:rPr>
                <w:rFonts w:asciiTheme="minorBidi" w:hAnsiTheme="minorBidi"/>
                <w:spacing w:val="-13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w w:val="105"/>
                <w:sz w:val="18"/>
                <w:szCs w:val="18"/>
              </w:rPr>
              <w:t>per</w:t>
            </w:r>
            <w:r w:rsidRPr="005F3F43">
              <w:rPr>
                <w:rFonts w:asciiTheme="minorBidi" w:hAnsiTheme="minorBidi"/>
                <w:spacing w:val="-12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w w:val="105"/>
                <w:sz w:val="18"/>
                <w:szCs w:val="18"/>
              </w:rPr>
              <w:t>week</w:t>
            </w:r>
          </w:p>
        </w:tc>
      </w:tr>
      <w:tr w:rsidR="0065530B" w:rsidRPr="00E13527" w:rsidTr="0065530B">
        <w:tc>
          <w:tcPr>
            <w:tcW w:w="146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Email </w:t>
            </w:r>
          </w:p>
        </w:tc>
        <w:tc>
          <w:tcPr>
            <w:tcW w:w="3067" w:type="dxa"/>
          </w:tcPr>
          <w:p w:rsidR="0065530B" w:rsidRPr="00CF0430" w:rsidRDefault="0062265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hyperlink r:id="rId5" w:history="1">
              <w:r w:rsidRPr="004B57AA">
                <w:rPr>
                  <w:rStyle w:val="Hyperlink"/>
                  <w:rFonts w:asciiTheme="minorBidi" w:hAnsiTheme="minorBidi"/>
                  <w:b/>
                  <w:sz w:val="18"/>
                  <w:szCs w:val="18"/>
                </w:rPr>
                <w:t>merdaciseddik@gmail.com</w:t>
              </w:r>
            </w:hyperlink>
            <w:r>
              <w:rPr>
                <w:rFonts w:asciiTheme="minorBidi" w:hAnsiTheme="minorBidi"/>
                <w:b/>
                <w:color w:val="212121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65530B" w:rsidRPr="00E13527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E13527">
              <w:rPr>
                <w:rFonts w:asciiTheme="minorBidi" w:hAnsiTheme="minorBidi"/>
                <w:sz w:val="18"/>
                <w:szCs w:val="18"/>
              </w:rPr>
              <w:t xml:space="preserve">Day </w:t>
            </w:r>
          </w:p>
        </w:tc>
        <w:tc>
          <w:tcPr>
            <w:tcW w:w="1276" w:type="dxa"/>
          </w:tcPr>
          <w:p w:rsidR="0065530B" w:rsidRPr="00E13527" w:rsidRDefault="0062265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Sunday </w:t>
            </w:r>
            <w:r w:rsidR="00E13527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894" w:type="dxa"/>
          </w:tcPr>
          <w:p w:rsidR="0065530B" w:rsidRPr="00E13527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E13527">
              <w:rPr>
                <w:rFonts w:asciiTheme="minorBidi" w:hAnsiTheme="minorBidi"/>
                <w:sz w:val="18"/>
                <w:szCs w:val="18"/>
              </w:rPr>
              <w:t xml:space="preserve">Hour </w:t>
            </w:r>
          </w:p>
        </w:tc>
        <w:tc>
          <w:tcPr>
            <w:tcW w:w="1419" w:type="dxa"/>
          </w:tcPr>
          <w:p w:rsidR="0065530B" w:rsidRPr="00E13527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1</w:t>
            </w:r>
            <w:r w:rsidR="0065530B" w:rsidRPr="00E13527">
              <w:rPr>
                <w:rFonts w:asciiTheme="minorBidi" w:hAnsiTheme="minorBidi"/>
                <w:sz w:val="18"/>
                <w:szCs w:val="18"/>
              </w:rPr>
              <w:t>1:</w:t>
            </w:r>
            <w:r>
              <w:rPr>
                <w:rFonts w:asciiTheme="minorBidi" w:hAnsiTheme="minorBidi"/>
                <w:sz w:val="18"/>
                <w:szCs w:val="18"/>
              </w:rPr>
              <w:t>0</w:t>
            </w:r>
            <w:r w:rsidR="0065530B" w:rsidRPr="00E13527">
              <w:rPr>
                <w:rFonts w:asciiTheme="minorBidi" w:hAnsiTheme="minorBidi"/>
                <w:sz w:val="18"/>
                <w:szCs w:val="18"/>
              </w:rPr>
              <w:t xml:space="preserve">0:00 </w:t>
            </w:r>
            <w:r>
              <w:rPr>
                <w:rFonts w:asciiTheme="minorBidi" w:hAnsiTheme="minorBidi"/>
                <w:sz w:val="18"/>
                <w:szCs w:val="18"/>
              </w:rPr>
              <w:t>A</w:t>
            </w:r>
            <w:r w:rsidR="0065530B" w:rsidRPr="00E13527">
              <w:rPr>
                <w:rFonts w:asciiTheme="minorBidi" w:hAnsiTheme="minorBidi"/>
                <w:sz w:val="18"/>
                <w:szCs w:val="18"/>
              </w:rPr>
              <w:t>M</w:t>
            </w:r>
          </w:p>
        </w:tc>
      </w:tr>
      <w:tr w:rsidR="0065530B" w:rsidRPr="005F3F43" w:rsidTr="0065530B">
        <w:tc>
          <w:tcPr>
            <w:tcW w:w="146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La</w:t>
            </w:r>
            <w:r w:rsidR="00297D64">
              <w:rPr>
                <w:rFonts w:asciiTheme="minorBidi" w:hAnsiTheme="minorBidi"/>
                <w:sz w:val="18"/>
                <w:szCs w:val="18"/>
              </w:rPr>
              <w:t>nd</w:t>
            </w:r>
            <w:r w:rsidRPr="005F3F43">
              <w:rPr>
                <w:rFonts w:asciiTheme="minorBidi" w:hAnsiTheme="minorBidi"/>
                <w:sz w:val="18"/>
                <w:szCs w:val="18"/>
              </w:rPr>
              <w:t>line</w:t>
            </w:r>
            <w:r w:rsidR="00297D64">
              <w:rPr>
                <w:rFonts w:asciiTheme="minorBidi" w:hAnsiTheme="minorBidi"/>
                <w:sz w:val="18"/>
                <w:szCs w:val="18"/>
              </w:rPr>
              <w:t xml:space="preserve"> phone</w:t>
            </w:r>
          </w:p>
        </w:tc>
        <w:tc>
          <w:tcPr>
            <w:tcW w:w="306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276" w:type="dxa"/>
          </w:tcPr>
          <w:p w:rsidR="0065530B" w:rsidRPr="00297D64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89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Hour </w:t>
            </w:r>
          </w:p>
        </w:tc>
        <w:tc>
          <w:tcPr>
            <w:tcW w:w="141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5530B">
        <w:tc>
          <w:tcPr>
            <w:tcW w:w="146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Secretary </w:t>
            </w:r>
            <w:r w:rsidR="00297D64">
              <w:rPr>
                <w:rFonts w:asciiTheme="minorBidi" w:hAnsiTheme="minorBidi"/>
                <w:sz w:val="18"/>
                <w:szCs w:val="18"/>
              </w:rPr>
              <w:t xml:space="preserve">phone </w:t>
            </w:r>
          </w:p>
        </w:tc>
        <w:tc>
          <w:tcPr>
            <w:tcW w:w="306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Day </w:t>
            </w:r>
          </w:p>
        </w:tc>
        <w:tc>
          <w:tcPr>
            <w:tcW w:w="1276" w:type="dxa"/>
          </w:tcPr>
          <w:p w:rsidR="0065530B" w:rsidRPr="00297D64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89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Hour </w:t>
            </w:r>
          </w:p>
        </w:tc>
        <w:tc>
          <w:tcPr>
            <w:tcW w:w="141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5530B">
        <w:tc>
          <w:tcPr>
            <w:tcW w:w="146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Other </w:t>
            </w:r>
          </w:p>
        </w:tc>
        <w:tc>
          <w:tcPr>
            <w:tcW w:w="3067" w:type="dxa"/>
          </w:tcPr>
          <w:p w:rsidR="0065530B" w:rsidRPr="005F3F43" w:rsidRDefault="0062265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566166110</w:t>
            </w: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Building </w:t>
            </w:r>
          </w:p>
        </w:tc>
        <w:tc>
          <w:tcPr>
            <w:tcW w:w="1276" w:type="dxa"/>
          </w:tcPr>
          <w:p w:rsidR="0065530B" w:rsidRPr="00297D64" w:rsidRDefault="00297D64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297D64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ISTA </w:t>
            </w:r>
          </w:p>
        </w:tc>
        <w:tc>
          <w:tcPr>
            <w:tcW w:w="894" w:type="dxa"/>
          </w:tcPr>
          <w:p w:rsidR="0065530B" w:rsidRPr="005F3F43" w:rsidRDefault="00E13527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Office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</w:tcPr>
          <w:p w:rsidR="0065530B" w:rsidRPr="005F3F43" w:rsidRDefault="00E13527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Amphyth. F</w:t>
            </w: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276"/>
        <w:gridCol w:w="1134"/>
        <w:gridCol w:w="799"/>
        <w:gridCol w:w="760"/>
        <w:gridCol w:w="851"/>
        <w:gridCol w:w="1037"/>
      </w:tblGrid>
      <w:tr w:rsidR="0065530B" w:rsidRPr="005F3F43" w:rsidTr="0065530B">
        <w:tc>
          <w:tcPr>
            <w:tcW w:w="9396" w:type="dxa"/>
            <w:gridSpan w:val="8"/>
          </w:tcPr>
          <w:p w:rsidR="0065530B" w:rsidRPr="00CF0430" w:rsidRDefault="0065530B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CF0430">
              <w:rPr>
                <w:rFonts w:asciiTheme="minorBidi" w:hAnsiTheme="minorBidi"/>
                <w:b/>
                <w:bCs/>
                <w:sz w:val="18"/>
                <w:szCs w:val="18"/>
              </w:rPr>
              <w:t>Tutorials</w:t>
            </w:r>
          </w:p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(</w:t>
            </w:r>
            <w:r w:rsidR="00CF0430">
              <w:rPr>
                <w:rFonts w:asciiTheme="minorBidi" w:hAnsiTheme="minorBidi"/>
                <w:sz w:val="18"/>
                <w:szCs w:val="18"/>
              </w:rPr>
              <w:t xml:space="preserve">Receiving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students per week)</w:t>
            </w:r>
          </w:p>
        </w:tc>
      </w:tr>
      <w:tr w:rsidR="0065530B" w:rsidRPr="005F3F43" w:rsidTr="0065530B">
        <w:tc>
          <w:tcPr>
            <w:tcW w:w="1696" w:type="dxa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Name of teacher</w:t>
            </w:r>
          </w:p>
        </w:tc>
        <w:tc>
          <w:tcPr>
            <w:tcW w:w="1843" w:type="dxa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Office/reception room</w:t>
            </w:r>
          </w:p>
        </w:tc>
        <w:tc>
          <w:tcPr>
            <w:tcW w:w="2410" w:type="dxa"/>
            <w:gridSpan w:val="2"/>
          </w:tcPr>
          <w:p w:rsidR="0065530B" w:rsidRPr="005F3F43" w:rsidRDefault="00297D64" w:rsidP="00297D64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Session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1 </w:t>
            </w:r>
          </w:p>
        </w:tc>
        <w:tc>
          <w:tcPr>
            <w:tcW w:w="1559" w:type="dxa"/>
            <w:gridSpan w:val="2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 2</w:t>
            </w:r>
          </w:p>
        </w:tc>
        <w:tc>
          <w:tcPr>
            <w:tcW w:w="1888" w:type="dxa"/>
            <w:gridSpan w:val="2"/>
          </w:tcPr>
          <w:p w:rsidR="0065530B" w:rsidRPr="005F3F43" w:rsidRDefault="00E13527" w:rsidP="00E13527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Session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3 </w:t>
            </w:r>
          </w:p>
        </w:tc>
      </w:tr>
      <w:tr w:rsidR="0065530B" w:rsidRPr="005F3F43" w:rsidTr="0065530B">
        <w:tc>
          <w:tcPr>
            <w:tcW w:w="1696" w:type="dxa"/>
            <w:vMerge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297D64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>ay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Hour</w:t>
            </w: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</w:tr>
      <w:tr w:rsidR="0065530B" w:rsidRPr="005F3F43" w:rsidTr="0065530B">
        <w:tc>
          <w:tcPr>
            <w:tcW w:w="1696" w:type="dxa"/>
          </w:tcPr>
          <w:p w:rsidR="0065530B" w:rsidRPr="005F3F43" w:rsidRDefault="0062265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Abdelkader AMARA</w:t>
            </w:r>
          </w:p>
        </w:tc>
        <w:tc>
          <w:tcPr>
            <w:tcW w:w="1843" w:type="dxa"/>
          </w:tcPr>
          <w:p w:rsidR="0065530B" w:rsidRPr="00297D64" w:rsidRDefault="00E13527" w:rsidP="00622653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Room </w:t>
            </w:r>
            <w:r w:rsidR="00622653">
              <w:rPr>
                <w:rFonts w:asciiTheme="minorBidi" w:hAnsiTheme="minorBidi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</w:tcPr>
          <w:p w:rsidR="0065530B" w:rsidRPr="00297D64" w:rsidRDefault="00622653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Sunday </w:t>
            </w:r>
          </w:p>
        </w:tc>
        <w:tc>
          <w:tcPr>
            <w:tcW w:w="1134" w:type="dxa"/>
          </w:tcPr>
          <w:p w:rsidR="0065530B" w:rsidRPr="00297D64" w:rsidRDefault="00622653" w:rsidP="00E13527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11:00:00 AM</w:t>
            </w: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E13527" w:rsidRPr="005F3F43" w:rsidTr="0065530B">
        <w:tc>
          <w:tcPr>
            <w:tcW w:w="1696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13527" w:rsidRPr="00297D64" w:rsidRDefault="00E13527" w:rsidP="00622653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Room </w:t>
            </w:r>
            <w:r w:rsidR="00622653">
              <w:rPr>
                <w:rFonts w:asciiTheme="minorBidi" w:hAnsiTheme="minorBidi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</w:tcPr>
          <w:p w:rsidR="00E13527" w:rsidRPr="00297D64" w:rsidRDefault="00E13527" w:rsidP="00E13527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E13527" w:rsidRPr="00297D64" w:rsidRDefault="00E13527" w:rsidP="00E13527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799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E13527" w:rsidRPr="005F3F43" w:rsidTr="0065530B">
        <w:tc>
          <w:tcPr>
            <w:tcW w:w="1696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13527" w:rsidRPr="00297D64" w:rsidRDefault="00E13527" w:rsidP="00E13527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E13527" w:rsidRPr="00297D64" w:rsidRDefault="00E13527" w:rsidP="00E13527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E13527" w:rsidRPr="00297D64" w:rsidRDefault="00E13527" w:rsidP="00E13527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799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E13527" w:rsidRPr="005F3F43" w:rsidTr="0065530B">
        <w:tc>
          <w:tcPr>
            <w:tcW w:w="1696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E13527" w:rsidRPr="005F3F43" w:rsidTr="0065530B">
        <w:tc>
          <w:tcPr>
            <w:tcW w:w="1696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E13527" w:rsidRPr="005F3F43" w:rsidTr="0065530B">
        <w:tc>
          <w:tcPr>
            <w:tcW w:w="1696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276"/>
        <w:gridCol w:w="1134"/>
        <w:gridCol w:w="799"/>
        <w:gridCol w:w="760"/>
        <w:gridCol w:w="851"/>
        <w:gridCol w:w="1037"/>
      </w:tblGrid>
      <w:tr w:rsidR="0065530B" w:rsidRPr="005F3F43" w:rsidTr="006F014C">
        <w:tc>
          <w:tcPr>
            <w:tcW w:w="9396" w:type="dxa"/>
            <w:gridSpan w:val="8"/>
          </w:tcPr>
          <w:p w:rsidR="0065530B" w:rsidRPr="00297D64" w:rsidRDefault="0065530B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297D64">
              <w:rPr>
                <w:rFonts w:asciiTheme="minorBidi" w:hAnsiTheme="minorBidi"/>
                <w:b/>
                <w:bCs/>
                <w:sz w:val="18"/>
                <w:szCs w:val="18"/>
              </w:rPr>
              <w:t>Practical works</w:t>
            </w:r>
          </w:p>
          <w:p w:rsidR="0065530B" w:rsidRPr="005F3F43" w:rsidRDefault="0065530B" w:rsidP="00297D64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(</w:t>
            </w:r>
            <w:r w:rsidR="00297D64">
              <w:rPr>
                <w:rFonts w:asciiTheme="minorBidi" w:hAnsiTheme="minorBidi"/>
                <w:sz w:val="18"/>
                <w:szCs w:val="18"/>
              </w:rPr>
              <w:t>Receiving</w:t>
            </w:r>
            <w:r w:rsidRPr="005F3F43">
              <w:rPr>
                <w:rFonts w:asciiTheme="minorBidi" w:hAnsiTheme="minorBidi"/>
                <w:sz w:val="18"/>
                <w:szCs w:val="18"/>
              </w:rPr>
              <w:t xml:space="preserve"> of students per week)</w:t>
            </w:r>
          </w:p>
        </w:tc>
      </w:tr>
      <w:tr w:rsidR="0065530B" w:rsidRPr="005F3F43" w:rsidTr="006F014C">
        <w:tc>
          <w:tcPr>
            <w:tcW w:w="1696" w:type="dxa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Name of teacher</w:t>
            </w:r>
          </w:p>
        </w:tc>
        <w:tc>
          <w:tcPr>
            <w:tcW w:w="1843" w:type="dxa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Office/reception room</w:t>
            </w:r>
          </w:p>
        </w:tc>
        <w:tc>
          <w:tcPr>
            <w:tcW w:w="2410" w:type="dxa"/>
            <w:gridSpan w:val="2"/>
          </w:tcPr>
          <w:p w:rsidR="0065530B" w:rsidRPr="005F3F43" w:rsidRDefault="00297D64" w:rsidP="00297D64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Session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1 </w:t>
            </w:r>
          </w:p>
        </w:tc>
        <w:tc>
          <w:tcPr>
            <w:tcW w:w="1559" w:type="dxa"/>
            <w:gridSpan w:val="2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 2</w:t>
            </w:r>
          </w:p>
        </w:tc>
        <w:tc>
          <w:tcPr>
            <w:tcW w:w="1888" w:type="dxa"/>
            <w:gridSpan w:val="2"/>
          </w:tcPr>
          <w:p w:rsidR="0065530B" w:rsidRPr="005F3F43" w:rsidRDefault="00E13527" w:rsidP="00E13527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Session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3 </w:t>
            </w:r>
          </w:p>
        </w:tc>
      </w:tr>
      <w:tr w:rsidR="0065530B" w:rsidRPr="005F3F43" w:rsidTr="006F014C">
        <w:tc>
          <w:tcPr>
            <w:tcW w:w="1696" w:type="dxa"/>
            <w:vMerge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297D64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>ay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Hour</w:t>
            </w: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p w:rsidR="0065530B" w:rsidRPr="005F3F43" w:rsidRDefault="0065530B" w:rsidP="00CF0430">
      <w:pPr>
        <w:widowControl/>
        <w:rPr>
          <w:rFonts w:asciiTheme="minorBidi" w:hAnsiTheme="minorBidi"/>
          <w:sz w:val="18"/>
          <w:szCs w:val="18"/>
        </w:rPr>
      </w:pPr>
      <w:r w:rsidRPr="005F3F43">
        <w:rPr>
          <w:rFonts w:asciiTheme="minorBidi" w:hAnsiTheme="minorBidi"/>
          <w:sz w:val="18"/>
          <w:szCs w:val="1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841"/>
      </w:tblGrid>
      <w:tr w:rsidR="00297D64" w:rsidRPr="005F3F43" w:rsidTr="00D54BE5">
        <w:tc>
          <w:tcPr>
            <w:tcW w:w="9396" w:type="dxa"/>
            <w:gridSpan w:val="2"/>
          </w:tcPr>
          <w:p w:rsidR="00297D64" w:rsidRPr="00297D64" w:rsidRDefault="00297D64" w:rsidP="00297D64">
            <w:pPr>
              <w:ind w:right="50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297D64">
              <w:rPr>
                <w:rFonts w:asciiTheme="minorBidi" w:hAnsiTheme="minorBidi"/>
                <w:b/>
                <w:bCs/>
                <w:sz w:val="28"/>
                <w:szCs w:val="28"/>
              </w:rPr>
              <w:lastRenderedPageBreak/>
              <w:t>Course description</w:t>
            </w:r>
          </w:p>
        </w:tc>
      </w:tr>
      <w:tr w:rsidR="0065530B" w:rsidRPr="005F3F43" w:rsidTr="0065530B">
        <w:tc>
          <w:tcPr>
            <w:tcW w:w="1555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Objective </w:t>
            </w:r>
          </w:p>
        </w:tc>
        <w:tc>
          <w:tcPr>
            <w:tcW w:w="7841" w:type="dxa"/>
          </w:tcPr>
          <w:p w:rsidR="0065530B" w:rsidRPr="005F3F43" w:rsidRDefault="00622653" w:rsidP="006A17D3">
            <w:pPr>
              <w:pStyle w:val="BodyText"/>
              <w:ind w:left="0" w:right="50" w:hanging="6"/>
              <w:rPr>
                <w:rFonts w:asciiTheme="minorBidi" w:hAnsiTheme="minorBidi"/>
                <w:b w:val="0"/>
                <w:bCs w:val="0"/>
                <w:sz w:val="18"/>
                <w:szCs w:val="18"/>
              </w:rPr>
            </w:pPr>
            <w:r w:rsidRPr="00622653">
              <w:rPr>
                <w:rFonts w:asciiTheme="minorBidi" w:hAnsiTheme="minorBidi"/>
                <w:color w:val="212121"/>
                <w:sz w:val="18"/>
                <w:szCs w:val="18"/>
              </w:rPr>
              <w:t xml:space="preserve">The </w:t>
            </w:r>
            <w:r>
              <w:rPr>
                <w:rFonts w:asciiTheme="minorBidi" w:hAnsiTheme="minorBidi"/>
                <w:color w:val="212121"/>
                <w:sz w:val="18"/>
                <w:szCs w:val="18"/>
              </w:rPr>
              <w:t>aim</w:t>
            </w:r>
            <w:r w:rsidRPr="00622653">
              <w:rPr>
                <w:rFonts w:asciiTheme="minorBidi" w:hAnsiTheme="minorBidi"/>
                <w:color w:val="212121"/>
                <w:sz w:val="18"/>
                <w:szCs w:val="18"/>
              </w:rPr>
              <w:t xml:space="preserve"> of this subject is to give students the necessary knowledge concerning the simple and uniform convergences of series of functions, the development of functions in </w:t>
            </w:r>
            <w:r w:rsidR="006A17D3">
              <w:rPr>
                <w:rFonts w:asciiTheme="minorBidi" w:hAnsiTheme="minorBidi"/>
                <w:color w:val="212121"/>
                <w:sz w:val="18"/>
                <w:szCs w:val="18"/>
              </w:rPr>
              <w:t>whole</w:t>
            </w:r>
            <w:r w:rsidRPr="00622653">
              <w:rPr>
                <w:rFonts w:asciiTheme="minorBidi" w:hAnsiTheme="minorBidi"/>
                <w:color w:val="212121"/>
                <w:sz w:val="18"/>
                <w:szCs w:val="18"/>
              </w:rPr>
              <w:t xml:space="preserve"> series and Fourier series, learn the notion of matrices and matrix calculation as well as study</w:t>
            </w:r>
            <w:r w:rsidR="006A17D3">
              <w:rPr>
                <w:rFonts w:asciiTheme="minorBidi" w:hAnsiTheme="minorBidi"/>
                <w:color w:val="212121"/>
                <w:sz w:val="18"/>
                <w:szCs w:val="18"/>
              </w:rPr>
              <w:t>ing</w:t>
            </w:r>
            <w:r w:rsidRPr="00622653">
              <w:rPr>
                <w:rFonts w:asciiTheme="minorBidi" w:hAnsiTheme="minorBidi"/>
                <w:color w:val="212121"/>
                <w:sz w:val="18"/>
                <w:szCs w:val="18"/>
              </w:rPr>
              <w:t xml:space="preserve"> some methods to solve systems of linear equations, study</w:t>
            </w:r>
            <w:r w:rsidR="006A17D3">
              <w:rPr>
                <w:rFonts w:asciiTheme="minorBidi" w:hAnsiTheme="minorBidi"/>
                <w:color w:val="212121"/>
                <w:sz w:val="18"/>
                <w:szCs w:val="18"/>
              </w:rPr>
              <w:t>ing</w:t>
            </w:r>
            <w:r w:rsidRPr="00622653">
              <w:rPr>
                <w:rFonts w:asciiTheme="minorBidi" w:hAnsiTheme="minorBidi"/>
                <w:color w:val="212121"/>
                <w:sz w:val="18"/>
                <w:szCs w:val="18"/>
              </w:rPr>
              <w:t xml:space="preserve"> one or more characteristics (also called statistical variables) of a population</w:t>
            </w:r>
          </w:p>
        </w:tc>
      </w:tr>
      <w:tr w:rsidR="0065530B" w:rsidRPr="005F3F43" w:rsidTr="0065530B">
        <w:tc>
          <w:tcPr>
            <w:tcW w:w="1555" w:type="dxa"/>
          </w:tcPr>
          <w:p w:rsidR="0065530B" w:rsidRPr="005F3F43" w:rsidRDefault="0065530B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Type</w:t>
            </w:r>
            <w:r w:rsidRPr="005F3F43">
              <w:rPr>
                <w:rFonts w:asciiTheme="minorBidi" w:hAnsiTheme="minorBidi"/>
                <w:spacing w:val="6"/>
                <w:sz w:val="18"/>
                <w:szCs w:val="18"/>
              </w:rPr>
              <w:t xml:space="preserve"> </w:t>
            </w:r>
            <w:r w:rsidR="00297D64">
              <w:rPr>
                <w:rFonts w:asciiTheme="minorBidi" w:hAnsiTheme="minorBidi"/>
                <w:spacing w:val="6"/>
                <w:sz w:val="18"/>
                <w:szCs w:val="18"/>
              </w:rPr>
              <w:t xml:space="preserve">of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Teaching</w:t>
            </w:r>
            <w:r w:rsidR="00297D64" w:rsidRPr="005F3F43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297D64" w:rsidRPr="005F3F43">
              <w:rPr>
                <w:rFonts w:asciiTheme="minorBidi" w:hAnsiTheme="minorBidi"/>
                <w:sz w:val="18"/>
                <w:szCs w:val="18"/>
              </w:rPr>
              <w:t>Unit</w:t>
            </w:r>
          </w:p>
        </w:tc>
        <w:tc>
          <w:tcPr>
            <w:tcW w:w="7841" w:type="dxa"/>
          </w:tcPr>
          <w:p w:rsidR="0065530B" w:rsidRPr="005F3F43" w:rsidRDefault="0065530B" w:rsidP="00E13527">
            <w:pPr>
              <w:pStyle w:val="BodyText"/>
              <w:ind w:left="0" w:right="50"/>
              <w:rPr>
                <w:rFonts w:asciiTheme="minorBidi" w:hAnsiTheme="minorBidi"/>
                <w:b w:val="0"/>
                <w:bCs w:val="0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UE</w:t>
            </w:r>
            <w:r w:rsidR="00E13527">
              <w:rPr>
                <w:rFonts w:asciiTheme="minorBidi" w:hAnsiTheme="minorBidi"/>
                <w:sz w:val="18"/>
                <w:szCs w:val="18"/>
              </w:rPr>
              <w:t>F</w:t>
            </w:r>
            <w:r w:rsidRPr="005F3F43">
              <w:rPr>
                <w:rFonts w:asciiTheme="minorBidi" w:hAnsiTheme="minorBidi"/>
                <w:spacing w:val="24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(</w:t>
            </w:r>
            <w:r w:rsidR="00E13527">
              <w:rPr>
                <w:rFonts w:asciiTheme="minorBidi" w:hAnsiTheme="minorBidi"/>
                <w:sz w:val="18"/>
                <w:szCs w:val="18"/>
              </w:rPr>
              <w:t>Fundamental</w:t>
            </w:r>
            <w:r w:rsidRPr="005F3F43">
              <w:rPr>
                <w:rFonts w:asciiTheme="minorBidi" w:hAnsiTheme="minorBidi"/>
                <w:sz w:val="18"/>
                <w:szCs w:val="18"/>
              </w:rPr>
              <w:t>)</w:t>
            </w:r>
          </w:p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Short</w:t>
            </w:r>
            <w:r w:rsidRPr="005F3F43">
              <w:rPr>
                <w:rFonts w:asciiTheme="minorBidi" w:hAnsiTheme="minorBidi"/>
                <w:spacing w:val="9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content</w:t>
            </w:r>
          </w:p>
        </w:tc>
        <w:tc>
          <w:tcPr>
            <w:tcW w:w="7841" w:type="dxa"/>
          </w:tcPr>
          <w:p w:rsidR="00297D64" w:rsidRDefault="00D253C6" w:rsidP="00D642A8">
            <w:pPr>
              <w:pStyle w:val="BodyText"/>
              <w:ind w:left="0" w:right="50" w:hanging="6"/>
              <w:rPr>
                <w:rFonts w:asciiTheme="minorBidi" w:hAnsiTheme="minorBidi"/>
                <w:color w:val="212121"/>
                <w:sz w:val="18"/>
                <w:szCs w:val="18"/>
              </w:rPr>
            </w:pPr>
            <w:r>
              <w:rPr>
                <w:rFonts w:asciiTheme="minorBidi" w:hAnsiTheme="minorBidi"/>
                <w:color w:val="212121"/>
                <w:sz w:val="18"/>
                <w:szCs w:val="18"/>
              </w:rPr>
              <w:t xml:space="preserve">Chapter 1 digital series </w:t>
            </w:r>
          </w:p>
          <w:p w:rsidR="00D253C6" w:rsidRDefault="00D253C6" w:rsidP="00D642A8">
            <w:pPr>
              <w:pStyle w:val="BodyText"/>
              <w:ind w:left="0" w:right="50" w:hanging="6"/>
              <w:rPr>
                <w:rFonts w:asciiTheme="minorBidi" w:hAnsiTheme="minorBidi"/>
                <w:color w:val="212121"/>
                <w:sz w:val="18"/>
                <w:szCs w:val="18"/>
              </w:rPr>
            </w:pPr>
            <w:r>
              <w:rPr>
                <w:rFonts w:asciiTheme="minorBidi" w:hAnsiTheme="minorBidi"/>
                <w:color w:val="212121"/>
                <w:sz w:val="18"/>
                <w:szCs w:val="18"/>
              </w:rPr>
              <w:t xml:space="preserve">Chapter 2 Matrices </w:t>
            </w:r>
          </w:p>
          <w:p w:rsidR="00D253C6" w:rsidRPr="005F3F43" w:rsidRDefault="00D253C6" w:rsidP="00D642A8">
            <w:pPr>
              <w:pStyle w:val="BodyText"/>
              <w:ind w:left="0" w:right="50" w:hanging="6"/>
              <w:rPr>
                <w:rFonts w:asciiTheme="minorBidi" w:hAnsiTheme="minorBidi"/>
                <w:b w:val="0"/>
                <w:bCs w:val="0"/>
                <w:sz w:val="18"/>
                <w:szCs w:val="18"/>
              </w:rPr>
            </w:pPr>
            <w:r>
              <w:rPr>
                <w:rFonts w:asciiTheme="minorBidi" w:hAnsiTheme="minorBidi"/>
                <w:color w:val="212121"/>
                <w:sz w:val="18"/>
                <w:szCs w:val="18"/>
              </w:rPr>
              <w:t xml:space="preserve">Chapter 3 statistics and probabilities </w:t>
            </w: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Subject</w:t>
            </w:r>
            <w:r w:rsidRPr="005F3F43">
              <w:rPr>
                <w:rFonts w:asciiTheme="minorBidi" w:hAnsiTheme="minorBidi"/>
                <w:spacing w:val="11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Credits</w:t>
            </w:r>
          </w:p>
        </w:tc>
        <w:tc>
          <w:tcPr>
            <w:tcW w:w="7841" w:type="dxa"/>
          </w:tcPr>
          <w:p w:rsidR="00297D64" w:rsidRPr="005F3F43" w:rsidRDefault="00D642A8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3</w:t>
            </w: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Subject</w:t>
            </w:r>
            <w:r w:rsidRPr="005F3F43">
              <w:rPr>
                <w:rFonts w:asciiTheme="minorBidi" w:hAnsiTheme="minorBidi"/>
                <w:spacing w:val="14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coefficient</w:t>
            </w:r>
          </w:p>
        </w:tc>
        <w:tc>
          <w:tcPr>
            <w:tcW w:w="7841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2</w:t>
            </w: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Weighting</w:t>
            </w:r>
            <w:r w:rsidRPr="005F3F43">
              <w:rPr>
                <w:rFonts w:asciiTheme="minorBidi" w:hAnsiTheme="minorBidi"/>
                <w:spacing w:val="17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Participation</w:t>
            </w:r>
          </w:p>
        </w:tc>
        <w:tc>
          <w:tcPr>
            <w:tcW w:w="7841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Weighting</w:t>
            </w:r>
            <w:r w:rsidRPr="005F3F43">
              <w:rPr>
                <w:rFonts w:asciiTheme="minorBidi" w:hAnsiTheme="minorBidi"/>
                <w:spacing w:val="16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Attendance</w:t>
            </w:r>
          </w:p>
        </w:tc>
        <w:tc>
          <w:tcPr>
            <w:tcW w:w="7841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Average</w:t>
            </w:r>
            <w:r w:rsidRPr="005F3F43">
              <w:rPr>
                <w:rFonts w:asciiTheme="minorBidi" w:hAnsiTheme="minorBidi"/>
                <w:spacing w:val="8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Calcul</w:t>
            </w:r>
            <w:r>
              <w:rPr>
                <w:rFonts w:asciiTheme="minorBidi" w:hAnsiTheme="minorBidi"/>
                <w:sz w:val="18"/>
                <w:szCs w:val="18"/>
              </w:rPr>
              <w:t>ation</w:t>
            </w:r>
          </w:p>
        </w:tc>
        <w:tc>
          <w:tcPr>
            <w:tcW w:w="7841" w:type="dxa"/>
          </w:tcPr>
          <w:p w:rsidR="00297D64" w:rsidRPr="005F3F43" w:rsidRDefault="00297D64" w:rsidP="00D642A8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Skills</w:t>
            </w:r>
            <w:r w:rsidRPr="005F3F43">
              <w:rPr>
                <w:rFonts w:asciiTheme="minorBidi" w:hAnsiTheme="minorBidi"/>
                <w:spacing w:val="10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targeted</w:t>
            </w:r>
          </w:p>
        </w:tc>
        <w:tc>
          <w:tcPr>
            <w:tcW w:w="7841" w:type="dxa"/>
          </w:tcPr>
          <w:p w:rsidR="00297D64" w:rsidRPr="005F3F43" w:rsidRDefault="00297D64" w:rsidP="00D642A8">
            <w:pPr>
              <w:pStyle w:val="BodyText"/>
              <w:ind w:left="0"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160"/>
        <w:gridCol w:w="1162"/>
        <w:gridCol w:w="1147"/>
        <w:gridCol w:w="1161"/>
        <w:gridCol w:w="1257"/>
        <w:gridCol w:w="1173"/>
        <w:gridCol w:w="1171"/>
      </w:tblGrid>
      <w:tr w:rsidR="005F3F43" w:rsidRPr="005F3F43" w:rsidTr="00214B2F">
        <w:tc>
          <w:tcPr>
            <w:tcW w:w="9396" w:type="dxa"/>
            <w:gridSpan w:val="8"/>
          </w:tcPr>
          <w:p w:rsidR="005F3F43" w:rsidRPr="00A655FA" w:rsidRDefault="005F3F43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>Assessment of continuous knowledge test</w:t>
            </w:r>
          </w:p>
        </w:tc>
      </w:tr>
      <w:tr w:rsidR="005F3F43" w:rsidRPr="005F3F43" w:rsidTr="00F21588">
        <w:tc>
          <w:tcPr>
            <w:tcW w:w="9396" w:type="dxa"/>
            <w:gridSpan w:val="8"/>
          </w:tcPr>
          <w:p w:rsidR="005F3F43" w:rsidRPr="00A655FA" w:rsidRDefault="005F3F43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>First knowledge test</w:t>
            </w:r>
          </w:p>
        </w:tc>
      </w:tr>
      <w:tr w:rsidR="00570EC8" w:rsidRPr="005F3F43" w:rsidTr="00A655FA">
        <w:tc>
          <w:tcPr>
            <w:tcW w:w="1165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160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  <w:tc>
          <w:tcPr>
            <w:tcW w:w="1162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Duration</w:t>
            </w:r>
          </w:p>
        </w:tc>
        <w:tc>
          <w:tcPr>
            <w:tcW w:w="1147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Type (1)</w:t>
            </w:r>
          </w:p>
        </w:tc>
        <w:tc>
          <w:tcPr>
            <w:tcW w:w="1161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Doc. Allowed (yes/no)</w:t>
            </w:r>
          </w:p>
        </w:tc>
        <w:tc>
          <w:tcPr>
            <w:tcW w:w="1257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Scale</w:t>
            </w:r>
          </w:p>
        </w:tc>
        <w:tc>
          <w:tcPr>
            <w:tcW w:w="1173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Exchange after evaluation </w:t>
            </w:r>
            <w:r w:rsidR="005F3F43" w:rsidRPr="00A655FA">
              <w:rPr>
                <w:rFonts w:asciiTheme="minorBidi" w:hAnsiTheme="minorBidi"/>
                <w:sz w:val="14"/>
                <w:szCs w:val="14"/>
              </w:rPr>
              <w:t>(date of sheet consulting)</w:t>
            </w:r>
          </w:p>
        </w:tc>
        <w:tc>
          <w:tcPr>
            <w:tcW w:w="1171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Evaluation criteria (2)</w:t>
            </w:r>
          </w:p>
        </w:tc>
      </w:tr>
      <w:tr w:rsidR="00570EC8" w:rsidRPr="005F3F43" w:rsidTr="005F3F43">
        <w:tc>
          <w:tcPr>
            <w:tcW w:w="1165" w:type="dxa"/>
          </w:tcPr>
          <w:p w:rsidR="0065530B" w:rsidRPr="005F3F43" w:rsidRDefault="00D253C6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Sunday </w:t>
            </w:r>
            <w:r w:rsidR="00D642A8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1160" w:type="dxa"/>
          </w:tcPr>
          <w:p w:rsidR="0065530B" w:rsidRPr="005F3F43" w:rsidRDefault="00D253C6" w:rsidP="00D253C6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11</w:t>
            </w:r>
            <w:r w:rsidR="005F3F43">
              <w:rPr>
                <w:rFonts w:asciiTheme="minorBidi" w:hAnsiTheme="minorBidi"/>
                <w:sz w:val="18"/>
                <w:szCs w:val="18"/>
              </w:rPr>
              <w:t>:</w:t>
            </w:r>
            <w:r>
              <w:rPr>
                <w:rFonts w:asciiTheme="minorBidi" w:hAnsiTheme="minorBidi"/>
                <w:sz w:val="18"/>
                <w:szCs w:val="18"/>
              </w:rPr>
              <w:t>0</w:t>
            </w:r>
            <w:r w:rsidR="005F3F43">
              <w:rPr>
                <w:rFonts w:asciiTheme="minorBidi" w:hAnsiTheme="minorBidi"/>
                <w:sz w:val="18"/>
                <w:szCs w:val="18"/>
              </w:rPr>
              <w:t xml:space="preserve">0:00 </w:t>
            </w:r>
            <w:r w:rsidR="00D642A8">
              <w:rPr>
                <w:rFonts w:asciiTheme="minorBidi" w:hAnsiTheme="minorBidi"/>
                <w:sz w:val="18"/>
                <w:szCs w:val="18"/>
              </w:rPr>
              <w:t>A</w:t>
            </w:r>
            <w:r w:rsidR="005F3F43">
              <w:rPr>
                <w:rFonts w:asciiTheme="minorBidi" w:hAnsiTheme="minorBidi"/>
                <w:sz w:val="18"/>
                <w:szCs w:val="18"/>
              </w:rPr>
              <w:t>M</w:t>
            </w:r>
          </w:p>
        </w:tc>
        <w:tc>
          <w:tcPr>
            <w:tcW w:w="1162" w:type="dxa"/>
          </w:tcPr>
          <w:p w:rsidR="0065530B" w:rsidRPr="005F3F43" w:rsidRDefault="00D253C6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40</w:t>
            </w:r>
          </w:p>
        </w:tc>
        <w:tc>
          <w:tcPr>
            <w:tcW w:w="1147" w:type="dxa"/>
          </w:tcPr>
          <w:p w:rsidR="0065530B" w:rsidRPr="005F3F43" w:rsidRDefault="005F3F43" w:rsidP="00D642A8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E</w:t>
            </w:r>
          </w:p>
        </w:tc>
        <w:tc>
          <w:tcPr>
            <w:tcW w:w="1161" w:type="dxa"/>
          </w:tcPr>
          <w:p w:rsidR="0065530B" w:rsidRPr="005F3F43" w:rsidRDefault="00D642A8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No </w:t>
            </w:r>
          </w:p>
        </w:tc>
        <w:tc>
          <w:tcPr>
            <w:tcW w:w="1257" w:type="dxa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73" w:type="dxa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71" w:type="dxa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RPr="005F3F43" w:rsidTr="00E20096">
        <w:tc>
          <w:tcPr>
            <w:tcW w:w="9396" w:type="dxa"/>
            <w:gridSpan w:val="8"/>
          </w:tcPr>
          <w:p w:rsidR="005F3F43" w:rsidRPr="00A655FA" w:rsidRDefault="005F3F43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>Second knowledge test</w:t>
            </w:r>
          </w:p>
        </w:tc>
      </w:tr>
      <w:tr w:rsidR="005F3F43" w:rsidRPr="005F3F43" w:rsidTr="00A655FA">
        <w:tc>
          <w:tcPr>
            <w:tcW w:w="1165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160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  <w:tc>
          <w:tcPr>
            <w:tcW w:w="1162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Duration</w:t>
            </w:r>
          </w:p>
        </w:tc>
        <w:tc>
          <w:tcPr>
            <w:tcW w:w="1147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Type (1)</w:t>
            </w:r>
          </w:p>
        </w:tc>
        <w:tc>
          <w:tcPr>
            <w:tcW w:w="1161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Doc. Allowed (yes/no)</w:t>
            </w:r>
          </w:p>
        </w:tc>
        <w:tc>
          <w:tcPr>
            <w:tcW w:w="1257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Scale</w:t>
            </w:r>
          </w:p>
        </w:tc>
        <w:tc>
          <w:tcPr>
            <w:tcW w:w="1173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Exchange after evaluation </w:t>
            </w:r>
            <w:r w:rsidRPr="00A655FA">
              <w:rPr>
                <w:rFonts w:asciiTheme="minorBidi" w:hAnsiTheme="minorBidi"/>
                <w:sz w:val="14"/>
                <w:szCs w:val="14"/>
              </w:rPr>
              <w:t>(date of sheet consulting)</w:t>
            </w:r>
          </w:p>
        </w:tc>
        <w:tc>
          <w:tcPr>
            <w:tcW w:w="1171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Evaluation criteria (2)</w:t>
            </w:r>
          </w:p>
        </w:tc>
      </w:tr>
      <w:tr w:rsidR="005F3F43" w:rsidRPr="005F3F43" w:rsidTr="005F3F43">
        <w:tc>
          <w:tcPr>
            <w:tcW w:w="1165" w:type="dxa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60" w:type="dxa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62" w:type="dxa"/>
          </w:tcPr>
          <w:p w:rsidR="005F3F43" w:rsidRPr="005F3F43" w:rsidRDefault="00D642A8" w:rsidP="00D253C6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30 </w:t>
            </w:r>
          </w:p>
        </w:tc>
        <w:tc>
          <w:tcPr>
            <w:tcW w:w="1147" w:type="dxa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E</w:t>
            </w:r>
          </w:p>
        </w:tc>
        <w:tc>
          <w:tcPr>
            <w:tcW w:w="1161" w:type="dxa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No</w:t>
            </w:r>
          </w:p>
        </w:tc>
        <w:tc>
          <w:tcPr>
            <w:tcW w:w="1257" w:type="dxa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73" w:type="dxa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71" w:type="dxa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A655FA" w:rsidRDefault="005F3F43" w:rsidP="00A655FA">
      <w:pPr>
        <w:ind w:right="50"/>
        <w:rPr>
          <w:rFonts w:asciiTheme="minorBidi" w:hAnsiTheme="minorBidi"/>
          <w:sz w:val="18"/>
          <w:szCs w:val="18"/>
        </w:rPr>
      </w:pPr>
      <w:r w:rsidRPr="005F3F43">
        <w:rPr>
          <w:rFonts w:asciiTheme="minorBidi" w:hAnsiTheme="minorBidi"/>
          <w:sz w:val="18"/>
          <w:szCs w:val="18"/>
        </w:rPr>
        <w:t>(1</w:t>
      </w:r>
      <w:r>
        <w:rPr>
          <w:rFonts w:asciiTheme="minorBidi" w:hAnsiTheme="minorBidi"/>
          <w:sz w:val="18"/>
          <w:szCs w:val="18"/>
        </w:rPr>
        <w:t xml:space="preserve">) </w:t>
      </w:r>
      <w:r w:rsidRPr="005F3F43">
        <w:rPr>
          <w:rFonts w:asciiTheme="minorBidi" w:hAnsiTheme="minorBidi"/>
          <w:sz w:val="18"/>
          <w:szCs w:val="18"/>
        </w:rPr>
        <w:t xml:space="preserve">Type: E=written, EI=individual presentation, EC=class presentation, EX=experimentation, MCQ </w:t>
      </w:r>
    </w:p>
    <w:p w:rsidR="0065530B" w:rsidRDefault="005F3F43" w:rsidP="00A655FA">
      <w:pPr>
        <w:ind w:right="50"/>
        <w:rPr>
          <w:rFonts w:asciiTheme="minorBidi" w:hAnsiTheme="minorBidi"/>
          <w:sz w:val="18"/>
          <w:szCs w:val="18"/>
        </w:rPr>
      </w:pPr>
      <w:r w:rsidRPr="005F3F43">
        <w:rPr>
          <w:rFonts w:asciiTheme="minorBidi" w:hAnsiTheme="minorBidi"/>
          <w:sz w:val="18"/>
          <w:szCs w:val="18"/>
        </w:rPr>
        <w:t>(2) Assessment criteria: A=Analysis, S=synthesis, AR=argum</w:t>
      </w:r>
      <w:r w:rsidR="00A655FA">
        <w:rPr>
          <w:rFonts w:asciiTheme="minorBidi" w:hAnsiTheme="minorBidi"/>
          <w:sz w:val="18"/>
          <w:szCs w:val="18"/>
        </w:rPr>
        <w:t>entation, D=approach, R=results</w:t>
      </w:r>
      <w:r w:rsidRPr="005F3F43">
        <w:rPr>
          <w:rFonts w:asciiTheme="minorBidi" w:hAnsiTheme="minorBidi"/>
          <w:sz w:val="18"/>
          <w:szCs w:val="18"/>
        </w:rPr>
        <w:t>.</w:t>
      </w:r>
      <w:r>
        <w:rPr>
          <w:rFonts w:asciiTheme="minorBidi" w:hAnsiTheme="minorBidi"/>
          <w:sz w:val="18"/>
          <w:szCs w:val="18"/>
        </w:rPr>
        <w:t xml:space="preserve"> </w:t>
      </w:r>
    </w:p>
    <w:p w:rsidR="005F3F43" w:rsidRDefault="005F3F43" w:rsidP="00CF0430">
      <w:pPr>
        <w:widowControl/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br w:type="page"/>
      </w:r>
    </w:p>
    <w:p w:rsidR="005F3F43" w:rsidRDefault="005F3F43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707"/>
      </w:tblGrid>
      <w:tr w:rsidR="005F3F43" w:rsidTr="005D7DD1">
        <w:tc>
          <w:tcPr>
            <w:tcW w:w="9396" w:type="dxa"/>
            <w:gridSpan w:val="2"/>
          </w:tcPr>
          <w:p w:rsidR="005F3F43" w:rsidRPr="00A655FA" w:rsidRDefault="00A655FA" w:rsidP="00A655FA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>U</w:t>
            </w: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>sed</w:t>
            </w: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</w:t>
            </w:r>
            <w:r w:rsidR="005F3F43"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Equipment and </w:t>
            </w: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Material </w:t>
            </w:r>
          </w:p>
        </w:tc>
      </w:tr>
      <w:tr w:rsidR="005F3F43" w:rsidTr="005F3F43">
        <w:tc>
          <w:tcPr>
            <w:tcW w:w="2689" w:type="dxa"/>
          </w:tcPr>
          <w:p w:rsidR="005F3F43" w:rsidRDefault="00A655FA" w:rsidP="00A655FA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P</w:t>
            </w:r>
            <w:r>
              <w:rPr>
                <w:rFonts w:asciiTheme="minorBidi" w:hAnsiTheme="minorBidi"/>
                <w:sz w:val="18"/>
                <w:szCs w:val="18"/>
              </w:rPr>
              <w:t xml:space="preserve">latforms </w:t>
            </w:r>
            <w:r>
              <w:rPr>
                <w:rFonts w:asciiTheme="minorBidi" w:hAnsiTheme="minorBidi"/>
                <w:sz w:val="18"/>
                <w:szCs w:val="18"/>
              </w:rPr>
              <w:t>a</w:t>
            </w:r>
            <w:r w:rsidR="005F3F43">
              <w:rPr>
                <w:rFonts w:asciiTheme="minorBidi" w:hAnsiTheme="minorBidi"/>
                <w:sz w:val="18"/>
                <w:szCs w:val="18"/>
              </w:rPr>
              <w:t xml:space="preserve">ddresses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Application names (web, local networks)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Handouts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Laboratory material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Protective material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A655FA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Material to be used </w:t>
            </w:r>
            <w:r w:rsidR="00A655FA">
              <w:rPr>
                <w:rFonts w:asciiTheme="minorBidi" w:hAnsiTheme="minorBidi"/>
                <w:sz w:val="18"/>
                <w:szCs w:val="18"/>
              </w:rPr>
              <w:t>in the field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5F3F43" w:rsidRDefault="005F3F43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707"/>
      </w:tblGrid>
      <w:tr w:rsidR="00CB62A3" w:rsidTr="004F5117">
        <w:tc>
          <w:tcPr>
            <w:tcW w:w="9396" w:type="dxa"/>
            <w:gridSpan w:val="2"/>
          </w:tcPr>
          <w:p w:rsidR="00CB62A3" w:rsidRPr="00CB62A3" w:rsidRDefault="00CB62A3" w:rsidP="00CB62A3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CB62A3">
              <w:rPr>
                <w:rFonts w:asciiTheme="minorBidi" w:hAnsiTheme="minorBidi"/>
                <w:b/>
                <w:bCs/>
                <w:sz w:val="18"/>
                <w:szCs w:val="18"/>
              </w:rPr>
              <w:t>Expectations</w:t>
            </w:r>
          </w:p>
        </w:tc>
      </w:tr>
      <w:tr w:rsidR="005F3F43" w:rsidTr="005F3F43">
        <w:tc>
          <w:tcPr>
            <w:tcW w:w="2689" w:type="dxa"/>
          </w:tcPr>
          <w:p w:rsidR="005F3F43" w:rsidRDefault="00CB62A3" w:rsidP="00CB62A3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Expectations of </w:t>
            </w:r>
            <w:r w:rsidR="005F3F43" w:rsidRPr="005F3F43">
              <w:rPr>
                <w:rFonts w:asciiTheme="minorBidi" w:hAnsiTheme="minorBidi"/>
                <w:sz w:val="18"/>
                <w:szCs w:val="18"/>
              </w:rPr>
              <w:t>students (Participation-involvement)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B62A3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Teacher  expectations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CB62A3" w:rsidTr="00267B2D">
        <w:tc>
          <w:tcPr>
            <w:tcW w:w="9396" w:type="dxa"/>
            <w:gridSpan w:val="2"/>
          </w:tcPr>
          <w:p w:rsidR="00CB62A3" w:rsidRPr="00CB62A3" w:rsidRDefault="00CB62A3" w:rsidP="00CB62A3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CB62A3">
              <w:rPr>
                <w:rFonts w:asciiTheme="minorBidi" w:hAnsiTheme="minorBidi"/>
                <w:b/>
                <w:bCs/>
                <w:sz w:val="18"/>
                <w:szCs w:val="18"/>
              </w:rPr>
              <w:t>Bibliography</w:t>
            </w: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Books and digital resources </w:t>
            </w:r>
          </w:p>
        </w:tc>
        <w:tc>
          <w:tcPr>
            <w:tcW w:w="6707" w:type="dxa"/>
          </w:tcPr>
          <w:p w:rsidR="005F3F43" w:rsidRPr="00D253C6" w:rsidRDefault="00D253C6" w:rsidP="00D253C6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D253C6">
              <w:rPr>
                <w:rFonts w:asciiTheme="minorBidi" w:hAnsiTheme="minorBidi"/>
                <w:sz w:val="18"/>
                <w:szCs w:val="18"/>
              </w:rPr>
              <w:t xml:space="preserve">J. </w:t>
            </w:r>
            <w:r>
              <w:rPr>
                <w:rFonts w:asciiTheme="minorBidi" w:hAnsiTheme="minorBidi"/>
                <w:sz w:val="18"/>
                <w:szCs w:val="18"/>
              </w:rPr>
              <w:t xml:space="preserve">Quinet elementary courses of higher mathematics, 1976. Jean-François Delmas, introduction to probabilities and statistical calculation 2010 </w:t>
            </w:r>
            <w:bookmarkStart w:id="0" w:name="_GoBack"/>
            <w:bookmarkEnd w:id="0"/>
          </w:p>
        </w:tc>
      </w:tr>
      <w:tr w:rsidR="005F3F43" w:rsidTr="005F3F43">
        <w:tc>
          <w:tcPr>
            <w:tcW w:w="2689" w:type="dxa"/>
          </w:tcPr>
          <w:p w:rsidR="005F3F43" w:rsidRDefault="00CB62A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Articles (papers) </w:t>
            </w:r>
            <w:r w:rsidR="005F3F43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Handouts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Websites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5F3F43" w:rsidRDefault="005F3F43" w:rsidP="00CF0430">
      <w:pPr>
        <w:ind w:right="50"/>
        <w:rPr>
          <w:rFonts w:asciiTheme="minorBidi" w:hAnsiTheme="minorBidi"/>
          <w:sz w:val="18"/>
          <w:szCs w:val="18"/>
        </w:rPr>
      </w:pPr>
    </w:p>
    <w:p w:rsidR="00502E30" w:rsidRPr="005F3F43" w:rsidRDefault="00502E30" w:rsidP="00CB62A3">
      <w:pPr>
        <w:ind w:right="50"/>
        <w:jc w:val="center"/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t>Stamp of the department</w:t>
      </w:r>
    </w:p>
    <w:sectPr w:rsidR="00502E30" w:rsidRPr="005F3F4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03815"/>
    <w:multiLevelType w:val="hybridMultilevel"/>
    <w:tmpl w:val="1FC29C98"/>
    <w:lvl w:ilvl="0" w:tplc="ECDA06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30B"/>
    <w:rsid w:val="00025E53"/>
    <w:rsid w:val="00297D64"/>
    <w:rsid w:val="00502E30"/>
    <w:rsid w:val="00570EC8"/>
    <w:rsid w:val="005F3F43"/>
    <w:rsid w:val="00622653"/>
    <w:rsid w:val="00635C23"/>
    <w:rsid w:val="0065530B"/>
    <w:rsid w:val="006A17D3"/>
    <w:rsid w:val="00976627"/>
    <w:rsid w:val="009B4E5E"/>
    <w:rsid w:val="00A521EA"/>
    <w:rsid w:val="00A655FA"/>
    <w:rsid w:val="00C45123"/>
    <w:rsid w:val="00CB62A3"/>
    <w:rsid w:val="00CF0430"/>
    <w:rsid w:val="00D253C6"/>
    <w:rsid w:val="00D35F12"/>
    <w:rsid w:val="00D642A8"/>
    <w:rsid w:val="00E13527"/>
    <w:rsid w:val="00E9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7E71F-0814-44C7-A48A-C95780BA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5530B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5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5530B"/>
    <w:pPr>
      <w:ind w:left="769"/>
    </w:pPr>
    <w:rPr>
      <w:rFonts w:ascii="Arial" w:eastAsia="Arial" w:hAnsi="Arial"/>
      <w:b/>
      <w:bCs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5530B"/>
    <w:rPr>
      <w:rFonts w:ascii="Arial" w:eastAsia="Arial" w:hAnsi="Arial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5F3F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26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9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rdaciseddi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Hamdi</dc:creator>
  <cp:keywords/>
  <dc:description/>
  <cp:lastModifiedBy>Hamdi</cp:lastModifiedBy>
  <cp:revision>3</cp:revision>
  <dcterms:created xsi:type="dcterms:W3CDTF">2023-06-09T21:24:00Z</dcterms:created>
  <dcterms:modified xsi:type="dcterms:W3CDTF">2023-06-09T21:57:00Z</dcterms:modified>
</cp:coreProperties>
</file>