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DF01E7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DF01E7">
              <w:rPr>
                <w:rFonts w:asciiTheme="minorBidi" w:hAnsiTheme="minorBidi"/>
                <w:b/>
                <w:sz w:val="28"/>
                <w:szCs w:val="28"/>
              </w:rPr>
              <w:t>Learning differently and transdisciplinary activities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4C2A95" w:rsidP="004C2A9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Aicha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BEKHALED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E54069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="004C2A95"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Beaicha86@gmail.com</w:t>
              </w:r>
            </w:hyperlink>
            <w:r w:rsidR="004C2A95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E54069" w:rsidP="00E54069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1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P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4C2A9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671274448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E54069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Room 07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4C2A9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Aicha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BEKHALED</w:t>
            </w:r>
          </w:p>
        </w:tc>
        <w:tc>
          <w:tcPr>
            <w:tcW w:w="1843" w:type="dxa"/>
          </w:tcPr>
          <w:p w:rsidR="0065530B" w:rsidRPr="00297D64" w:rsidRDefault="004C2A95" w:rsidP="00E54069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E54069">
              <w:rPr>
                <w:rFonts w:asciiTheme="minorBidi" w:hAnsiTheme="minorBid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65530B" w:rsidRPr="00297D64" w:rsidRDefault="004C2A9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34" w:type="dxa"/>
          </w:tcPr>
          <w:p w:rsidR="0065530B" w:rsidRPr="00297D64" w:rsidRDefault="00E54069" w:rsidP="00E54069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4C2A95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4C2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4C2A95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4C2A95" w:rsidP="00477C7F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4C2A95">
              <w:rPr>
                <w:rFonts w:asciiTheme="minorBidi" w:hAnsiTheme="minorBidi"/>
                <w:color w:val="212121"/>
                <w:sz w:val="18"/>
                <w:szCs w:val="18"/>
              </w:rPr>
              <w:t>Making the student think in a different way and addressing applied studies that combine the various standards he</w:t>
            </w:r>
            <w:r w:rsidR="00477C7F">
              <w:rPr>
                <w:rFonts w:asciiTheme="minorBidi" w:hAnsiTheme="minorBidi"/>
                <w:color w:val="212121"/>
                <w:sz w:val="18"/>
                <w:szCs w:val="18"/>
              </w:rPr>
              <w:t>/she</w:t>
            </w:r>
            <w:r w:rsidRPr="004C2A9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studied. One of them is trying to make </w:t>
            </w:r>
            <w:r w:rsidR="00477C7F">
              <w:rPr>
                <w:rFonts w:asciiTheme="minorBidi" w:hAnsiTheme="minorBidi"/>
                <w:color w:val="212121"/>
                <w:sz w:val="18"/>
                <w:szCs w:val="18"/>
              </w:rPr>
              <w:t>the student</w:t>
            </w:r>
            <w:r w:rsidRPr="004C2A9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link everything he</w:t>
            </w:r>
            <w:r w:rsidR="00477C7F">
              <w:rPr>
                <w:rFonts w:asciiTheme="minorBidi" w:hAnsiTheme="minorBidi"/>
                <w:color w:val="212121"/>
                <w:sz w:val="18"/>
                <w:szCs w:val="18"/>
              </w:rPr>
              <w:t>/she</w:t>
            </w:r>
            <w:r w:rsidRPr="004C2A95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learned and apply it to a specific situation.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CF0430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UED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(Discovery)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E54069" w:rsidP="00E54069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>A</w:t>
            </w:r>
            <w:r w:rsidR="00477C7F" w:rsidRPr="00477C7F">
              <w:rPr>
                <w:rFonts w:asciiTheme="minorBidi" w:hAnsiTheme="minorBidi"/>
                <w:color w:val="212121"/>
                <w:sz w:val="18"/>
                <w:szCs w:val="18"/>
              </w:rPr>
              <w:t>pplied studies on institutions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or banks</w:t>
            </w:r>
            <w:r w:rsidR="00477C7F" w:rsidRPr="00477C7F">
              <w:rPr>
                <w:rFonts w:asciiTheme="minorBidi" w:hAnsiTheme="minorBidi"/>
                <w:color w:val="212121"/>
                <w:sz w:val="18"/>
                <w:szCs w:val="18"/>
              </w:rPr>
              <w:t>, for example: how to improve the reputation of a particular institution or a particular bank, choosing between two proposed projects based on financial and economic criteria.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477C7F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477C7F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E54069" w:rsidTr="005F3F43">
        <w:tc>
          <w:tcPr>
            <w:tcW w:w="1165" w:type="dxa"/>
          </w:tcPr>
          <w:p w:rsidR="0065530B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160" w:type="dxa"/>
          </w:tcPr>
          <w:p w:rsidR="0065530B" w:rsidRPr="00E54069" w:rsidRDefault="00E54069" w:rsidP="00E54069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477C7F"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15 </w:t>
            </w:r>
            <w:proofErr w:type="spellStart"/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mnts</w:t>
            </w:r>
            <w:proofErr w:type="spellEnd"/>
          </w:p>
        </w:tc>
        <w:tc>
          <w:tcPr>
            <w:tcW w:w="1147" w:type="dxa"/>
          </w:tcPr>
          <w:p w:rsidR="0065530B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EC</w:t>
            </w:r>
          </w:p>
        </w:tc>
        <w:tc>
          <w:tcPr>
            <w:tcW w:w="1161" w:type="dxa"/>
          </w:tcPr>
          <w:p w:rsidR="0065530B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1257" w:type="dxa"/>
          </w:tcPr>
          <w:p w:rsidR="0065530B" w:rsidRPr="00E54069" w:rsidRDefault="00477C7F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65530B" w:rsidRPr="00E54069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A,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E54069" w:rsidTr="005F3F43">
        <w:tc>
          <w:tcPr>
            <w:tcW w:w="1165" w:type="dxa"/>
          </w:tcPr>
          <w:p w:rsidR="005F3F43" w:rsidRPr="00E54069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E54069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E54069" w:rsidRDefault="00477C7F" w:rsidP="00E54069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147" w:type="dxa"/>
          </w:tcPr>
          <w:p w:rsidR="005F3F43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5F3F43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5F3F43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5F3F43" w:rsidRPr="00E54069" w:rsidRDefault="005F3F43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E54069" w:rsidRDefault="00477C7F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E54069">
              <w:rPr>
                <w:rFonts w:asciiTheme="minorBidi" w:hAnsiTheme="minorBidi"/>
                <w:b/>
                <w:bCs/>
                <w:sz w:val="18"/>
                <w:szCs w:val="18"/>
              </w:rPr>
              <w:t>A,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477C7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PCs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477C7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https://youtube/Lb0Yz_5ZYzl</w:t>
            </w: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477C7F"/>
    <w:rsid w:val="004C2A95"/>
    <w:rsid w:val="00502E30"/>
    <w:rsid w:val="00565003"/>
    <w:rsid w:val="00570EC8"/>
    <w:rsid w:val="005F3F43"/>
    <w:rsid w:val="0065530B"/>
    <w:rsid w:val="0078093F"/>
    <w:rsid w:val="009B4E5E"/>
    <w:rsid w:val="009B5501"/>
    <w:rsid w:val="00A655FA"/>
    <w:rsid w:val="00AA7379"/>
    <w:rsid w:val="00C45123"/>
    <w:rsid w:val="00C6710C"/>
    <w:rsid w:val="00CB62A3"/>
    <w:rsid w:val="00CF0430"/>
    <w:rsid w:val="00DF01E7"/>
    <w:rsid w:val="00E1315E"/>
    <w:rsid w:val="00E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icha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2023-06-12T08:55:00Z</dcterms:created>
  <dcterms:modified xsi:type="dcterms:W3CDTF">2023-06-12T08:58:00Z</dcterms:modified>
</cp:coreProperties>
</file>